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33" w:rsidRDefault="002A0A33" w:rsidP="000E37FC">
      <w:pPr>
        <w:jc w:val="center"/>
        <w:rPr>
          <w:b/>
        </w:rPr>
      </w:pPr>
      <w:r>
        <w:rPr>
          <w:b/>
        </w:rPr>
        <w:t>Katowicka Specjalna Strefa Ekonomiczna</w:t>
      </w:r>
    </w:p>
    <w:p w:rsidR="002A0A33" w:rsidRDefault="002A0A33" w:rsidP="000E37FC">
      <w:pPr>
        <w:jc w:val="center"/>
        <w:rPr>
          <w:b/>
        </w:rPr>
      </w:pPr>
      <w:r>
        <w:rPr>
          <w:b/>
        </w:rPr>
        <w:t>Spółka Akcyjna w Katowicach</w:t>
      </w:r>
    </w:p>
    <w:p w:rsidR="002A0A33" w:rsidRDefault="002A0A33" w:rsidP="000E37FC">
      <w:pPr>
        <w:jc w:val="center"/>
        <w:rPr>
          <w:b/>
        </w:rPr>
      </w:pPr>
      <w:r>
        <w:rPr>
          <w:b/>
        </w:rPr>
        <w:t xml:space="preserve">(Katowice Special </w:t>
      </w:r>
      <w:proofErr w:type="spellStart"/>
      <w:r>
        <w:rPr>
          <w:b/>
        </w:rPr>
        <w:t>Economic</w:t>
      </w:r>
      <w:proofErr w:type="spellEnd"/>
      <w:r>
        <w:rPr>
          <w:b/>
        </w:rPr>
        <w:t xml:space="preserve"> Zone Co. in Katowice)</w:t>
      </w:r>
    </w:p>
    <w:p w:rsidR="002A0A33" w:rsidRDefault="002A0A33" w:rsidP="000E37FC">
      <w:pPr>
        <w:jc w:val="center"/>
        <w:rPr>
          <w:b/>
        </w:rPr>
      </w:pPr>
      <w:r>
        <w:rPr>
          <w:b/>
        </w:rPr>
        <w:t>40-026 Katowice, Wojewódzka 42</w:t>
      </w:r>
    </w:p>
    <w:p w:rsidR="002A0A33" w:rsidRDefault="002A0A33" w:rsidP="000E37FC">
      <w:pPr>
        <w:jc w:val="center"/>
        <w:rPr>
          <w:b/>
          <w:lang w:val="en-US"/>
        </w:rPr>
      </w:pPr>
      <w:r>
        <w:rPr>
          <w:b/>
          <w:lang w:val="en-US"/>
        </w:rPr>
        <w:t>Tel. (+48 32) 2510-736, Fax.: (+48 32) 2513 766</w:t>
      </w:r>
    </w:p>
    <w:p w:rsidR="002A0A33" w:rsidRDefault="002A0A33" w:rsidP="000E37FC">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2A0A33" w:rsidRDefault="002A0A33" w:rsidP="00D60221">
      <w:pPr>
        <w:jc w:val="both"/>
        <w:rPr>
          <w:b/>
          <w:lang w:val="en-US"/>
        </w:rPr>
      </w:pPr>
      <w:bookmarkStart w:id="0" w:name="_GoBack"/>
      <w:bookmarkEnd w:id="0"/>
    </w:p>
    <w:p w:rsidR="002A0A33" w:rsidRDefault="002A0A33" w:rsidP="00D60221">
      <w:pPr>
        <w:jc w:val="both"/>
        <w:rPr>
          <w:b/>
          <w:lang w:val="en-US"/>
        </w:rPr>
      </w:pPr>
      <w:r>
        <w:rPr>
          <w:b/>
          <w:lang w:val="en-US"/>
        </w:rPr>
        <w:t>announces the invitation for the next joint tender aiming at:</w:t>
      </w:r>
    </w:p>
    <w:p w:rsidR="002A0A33" w:rsidRDefault="002A0A33" w:rsidP="00D60221">
      <w:pPr>
        <w:jc w:val="both"/>
        <w:rPr>
          <w:b/>
          <w:lang w:val="en-US"/>
        </w:rPr>
      </w:pPr>
    </w:p>
    <w:p w:rsidR="002A0A33" w:rsidRPr="00C767B7" w:rsidRDefault="002A0A33" w:rsidP="00D60221">
      <w:pPr>
        <w:numPr>
          <w:ilvl w:val="0"/>
          <w:numId w:val="1"/>
        </w:numPr>
        <w:jc w:val="both"/>
        <w:rPr>
          <w:lang w:val="en-US"/>
        </w:rPr>
      </w:pPr>
      <w:r>
        <w:rPr>
          <w:lang w:val="en-US"/>
        </w:rPr>
        <w:t>Choosing an entrepreneur who will get</w:t>
      </w:r>
      <w:r>
        <w:rPr>
          <w:lang w:val="en-US"/>
        </w:rPr>
        <w:t xml:space="preserve"> the permit for conducting business activity within the Katowice Special Economic Zone</w:t>
      </w:r>
      <w:r>
        <w:rPr>
          <w:lang w:val="en-US"/>
        </w:rPr>
        <w:t xml:space="preserve"> and will get the ownership right of the property described below.</w:t>
      </w:r>
      <w:r>
        <w:t xml:space="preserve"> </w:t>
      </w:r>
    </w:p>
    <w:p w:rsidR="002A0A33" w:rsidRDefault="002A0A33" w:rsidP="00D60221">
      <w:pPr>
        <w:jc w:val="both"/>
        <w:rPr>
          <w:lang w:val="en-US"/>
        </w:rPr>
      </w:pPr>
    </w:p>
    <w:p w:rsidR="002A0A33" w:rsidRDefault="002A0A33" w:rsidP="00D60221">
      <w:pPr>
        <w:jc w:val="both"/>
        <w:rPr>
          <w:bCs/>
          <w:lang w:val="en-US"/>
        </w:rPr>
      </w:pPr>
      <w:r>
        <w:rPr>
          <w:bCs/>
          <w:lang w:val="en-US"/>
        </w:rPr>
        <w:t>The subject of the tender is  the</w:t>
      </w:r>
      <w:r>
        <w:rPr>
          <w:bCs/>
          <w:lang w:val="en-US"/>
        </w:rPr>
        <w:t xml:space="preserve"> ownership right to</w:t>
      </w:r>
      <w:r>
        <w:rPr>
          <w:bCs/>
          <w:lang w:val="en-US"/>
        </w:rPr>
        <w:t xml:space="preserve"> undeveloped property </w:t>
      </w:r>
      <w:r>
        <w:rPr>
          <w:bCs/>
          <w:lang w:val="en-US"/>
        </w:rPr>
        <w:t xml:space="preserve">of </w:t>
      </w:r>
      <w:r w:rsidRPr="001F2397">
        <w:t>6,0</w:t>
      </w:r>
      <w:r>
        <w:t xml:space="preserve">395 </w:t>
      </w:r>
      <w:r w:rsidRPr="001F2397">
        <w:t>ha</w:t>
      </w:r>
      <w:r>
        <w:rPr>
          <w:bCs/>
          <w:lang w:val="en-US"/>
        </w:rPr>
        <w:t xml:space="preserve">, constituting land plots </w:t>
      </w:r>
      <w:proofErr w:type="spellStart"/>
      <w:r>
        <w:rPr>
          <w:bCs/>
          <w:lang w:val="en-US"/>
        </w:rPr>
        <w:t>nr</w:t>
      </w:r>
      <w:proofErr w:type="spellEnd"/>
      <w:r>
        <w:rPr>
          <w:bCs/>
          <w:lang w:val="en-US"/>
        </w:rPr>
        <w:t>:</w:t>
      </w:r>
    </w:p>
    <w:p w:rsidR="002A0A33" w:rsidRPr="001B7901" w:rsidRDefault="002A0A33" w:rsidP="00D60221">
      <w:pPr>
        <w:pStyle w:val="Akapitzlist"/>
        <w:numPr>
          <w:ilvl w:val="0"/>
          <w:numId w:val="2"/>
        </w:numPr>
        <w:jc w:val="both"/>
      </w:pPr>
      <w:r>
        <w:t>214/7</w:t>
      </w:r>
      <w:r>
        <w:t xml:space="preserve"> of</w:t>
      </w:r>
      <w:r w:rsidRPr="001B7901">
        <w:t xml:space="preserve"> </w:t>
      </w:r>
      <w:r>
        <w:t>2,9742</w:t>
      </w:r>
      <w:r>
        <w:t xml:space="preserve"> ha, </w:t>
      </w:r>
      <w:proofErr w:type="spellStart"/>
      <w:r>
        <w:t>district</w:t>
      </w:r>
      <w:proofErr w:type="spellEnd"/>
      <w:r w:rsidRPr="001B7901">
        <w:t xml:space="preserve"> </w:t>
      </w:r>
      <w:proofErr w:type="spellStart"/>
      <w:r>
        <w:t>Karłubiec</w:t>
      </w:r>
      <w:proofErr w:type="spellEnd"/>
      <w:r w:rsidRPr="001B7901">
        <w:t xml:space="preserve">, </w:t>
      </w:r>
    </w:p>
    <w:p w:rsidR="002A0A33" w:rsidRDefault="002A0A33" w:rsidP="00D60221">
      <w:pPr>
        <w:pStyle w:val="Akapitzlist"/>
        <w:numPr>
          <w:ilvl w:val="0"/>
          <w:numId w:val="2"/>
        </w:numPr>
        <w:jc w:val="both"/>
      </w:pPr>
      <w:r>
        <w:t>214/9</w:t>
      </w:r>
      <w:r>
        <w:t xml:space="preserve"> of </w:t>
      </w:r>
      <w:r>
        <w:t>3,0653</w:t>
      </w:r>
      <w:r>
        <w:t xml:space="preserve"> ha, </w:t>
      </w:r>
      <w:proofErr w:type="spellStart"/>
      <w:r>
        <w:t>district</w:t>
      </w:r>
      <w:proofErr w:type="spellEnd"/>
      <w:r w:rsidRPr="001B7901">
        <w:t xml:space="preserve"> </w:t>
      </w:r>
      <w:proofErr w:type="spellStart"/>
      <w:r>
        <w:t>Karłubiec</w:t>
      </w:r>
      <w:proofErr w:type="spellEnd"/>
      <w:r>
        <w:t xml:space="preserve">, </w:t>
      </w:r>
    </w:p>
    <w:p w:rsidR="002A0A33" w:rsidRDefault="002A0A33" w:rsidP="00D60221">
      <w:pPr>
        <w:jc w:val="both"/>
        <w:rPr>
          <w:bCs/>
          <w:lang w:val="en-US"/>
        </w:rPr>
      </w:pPr>
    </w:p>
    <w:p w:rsidR="002A0A33" w:rsidRDefault="002A0A33" w:rsidP="00D60221">
      <w:pPr>
        <w:jc w:val="both"/>
        <w:rPr>
          <w:lang w:val="en-US"/>
        </w:rPr>
      </w:pPr>
      <w:r>
        <w:rPr>
          <w:bCs/>
          <w:lang w:val="en-US"/>
        </w:rPr>
        <w:t xml:space="preserve">located within Katowice Special Economic Zone </w:t>
      </w:r>
      <w:r w:rsidR="00C767B7">
        <w:rPr>
          <w:bCs/>
          <w:lang w:val="en-US"/>
        </w:rPr>
        <w:t xml:space="preserve">in the city of </w:t>
      </w:r>
      <w:proofErr w:type="spellStart"/>
      <w:r w:rsidR="00C767B7">
        <w:rPr>
          <w:bCs/>
          <w:lang w:val="en-US"/>
        </w:rPr>
        <w:t>Gogolin</w:t>
      </w:r>
      <w:proofErr w:type="spellEnd"/>
      <w:r w:rsidR="00C767B7">
        <w:rPr>
          <w:bCs/>
          <w:lang w:val="en-US"/>
        </w:rPr>
        <w:t xml:space="preserve">, </w:t>
      </w:r>
      <w:proofErr w:type="spellStart"/>
      <w:r w:rsidR="00C767B7">
        <w:rPr>
          <w:bCs/>
          <w:lang w:val="en-US"/>
        </w:rPr>
        <w:t>Fabryczna</w:t>
      </w:r>
      <w:proofErr w:type="spellEnd"/>
      <w:r w:rsidR="00C767B7">
        <w:rPr>
          <w:bCs/>
          <w:lang w:val="en-US"/>
        </w:rPr>
        <w:t xml:space="preserve"> street,</w:t>
      </w:r>
      <w:r>
        <w:rPr>
          <w:bCs/>
          <w:lang w:val="en-US"/>
        </w:rPr>
        <w:t xml:space="preserve"> </w:t>
      </w:r>
      <w:r>
        <w:rPr>
          <w:lang w:val="en-US"/>
        </w:rPr>
        <w:t xml:space="preserve">registered in Land Register </w:t>
      </w:r>
      <w:proofErr w:type="spellStart"/>
      <w:r>
        <w:rPr>
          <w:lang w:val="en-US"/>
        </w:rPr>
        <w:t>nr</w:t>
      </w:r>
      <w:proofErr w:type="spellEnd"/>
      <w:r>
        <w:rPr>
          <w:lang w:val="en-US"/>
        </w:rPr>
        <w:t xml:space="preserve"> OP1S/00048708/9 held in the District Court in </w:t>
      </w:r>
      <w:proofErr w:type="spellStart"/>
      <w:r>
        <w:rPr>
          <w:lang w:val="en-US"/>
        </w:rPr>
        <w:t>Strzelce</w:t>
      </w:r>
      <w:proofErr w:type="spellEnd"/>
      <w:r>
        <w:rPr>
          <w:lang w:val="en-US"/>
        </w:rPr>
        <w:t xml:space="preserve"> </w:t>
      </w:r>
      <w:proofErr w:type="spellStart"/>
      <w:r>
        <w:rPr>
          <w:lang w:val="en-US"/>
        </w:rPr>
        <w:t>Opolskie</w:t>
      </w:r>
      <w:proofErr w:type="spellEnd"/>
      <w:r>
        <w:rPr>
          <w:lang w:val="en-US"/>
        </w:rPr>
        <w:t xml:space="preserve"> department V for land registers.</w:t>
      </w:r>
      <w:r w:rsidR="00C767B7">
        <w:rPr>
          <w:lang w:val="en-US"/>
        </w:rPr>
        <w:t xml:space="preserve"> Chapter III and IV of the Land Register are free from any liabilities. The property is in the ownership of KSEZ Co. on the basis of sale agreement from 09/02/2017</w:t>
      </w:r>
    </w:p>
    <w:p w:rsidR="00C767B7" w:rsidRDefault="00C767B7" w:rsidP="00D60221">
      <w:pPr>
        <w:jc w:val="both"/>
        <w:rPr>
          <w:lang w:val="en-US"/>
        </w:rPr>
      </w:pPr>
      <w:r>
        <w:rPr>
          <w:lang w:val="en-US"/>
        </w:rPr>
        <w:t xml:space="preserve">The property is located by </w:t>
      </w:r>
      <w:proofErr w:type="spellStart"/>
      <w:r>
        <w:rPr>
          <w:lang w:val="en-US"/>
        </w:rPr>
        <w:t>Fabryczna</w:t>
      </w:r>
      <w:proofErr w:type="spellEnd"/>
      <w:r>
        <w:rPr>
          <w:lang w:val="en-US"/>
        </w:rPr>
        <w:t xml:space="preserve"> street, north-west form </w:t>
      </w:r>
      <w:proofErr w:type="spellStart"/>
      <w:r>
        <w:rPr>
          <w:lang w:val="en-US"/>
        </w:rPr>
        <w:t>Kamienna</w:t>
      </w:r>
      <w:proofErr w:type="spellEnd"/>
      <w:r>
        <w:rPr>
          <w:lang w:val="en-US"/>
        </w:rPr>
        <w:t xml:space="preserve"> street in </w:t>
      </w:r>
      <w:proofErr w:type="spellStart"/>
      <w:r>
        <w:rPr>
          <w:lang w:val="en-US"/>
        </w:rPr>
        <w:t>Gogolin</w:t>
      </w:r>
      <w:proofErr w:type="spellEnd"/>
      <w:r>
        <w:rPr>
          <w:lang w:val="en-US"/>
        </w:rPr>
        <w:t xml:space="preserve">, has the regular shape similar to rectangle, its terrain is flat. The neighborhood is agricultural and industrial area. </w:t>
      </w:r>
    </w:p>
    <w:p w:rsidR="002A0A33" w:rsidRDefault="002A0A33" w:rsidP="00D60221">
      <w:pPr>
        <w:jc w:val="both"/>
        <w:rPr>
          <w:lang w:val="en-US"/>
        </w:rPr>
      </w:pPr>
    </w:p>
    <w:p w:rsidR="00486908" w:rsidRDefault="00486908" w:rsidP="00D60221">
      <w:pPr>
        <w:jc w:val="both"/>
        <w:rPr>
          <w:bCs/>
        </w:rPr>
      </w:pPr>
      <w:r>
        <w:rPr>
          <w:lang w:val="en-US"/>
        </w:rPr>
        <w:t xml:space="preserve">According to the local spatial development plan </w:t>
      </w:r>
      <w:proofErr w:type="spellStart"/>
      <w:r>
        <w:rPr>
          <w:lang w:val="en-US"/>
        </w:rPr>
        <w:t>Nr</w:t>
      </w:r>
      <w:proofErr w:type="spellEnd"/>
      <w:r>
        <w:rPr>
          <w:lang w:val="en-US"/>
        </w:rPr>
        <w:t xml:space="preserve"> </w:t>
      </w:r>
      <w:r w:rsidRPr="0025283A">
        <w:rPr>
          <w:bCs/>
        </w:rPr>
        <w:t>XLII/357/2010</w:t>
      </w:r>
      <w:r>
        <w:rPr>
          <w:bCs/>
        </w:rPr>
        <w:t xml:space="preserve"> from 28/01/2010, the </w:t>
      </w:r>
      <w:proofErr w:type="spellStart"/>
      <w:r>
        <w:rPr>
          <w:bCs/>
        </w:rPr>
        <w:t>plots</w:t>
      </w:r>
      <w:proofErr w:type="spellEnd"/>
      <w:r>
        <w:rPr>
          <w:bCs/>
        </w:rPr>
        <w:t xml:space="preserve"> </w:t>
      </w:r>
      <w:proofErr w:type="spellStart"/>
      <w:r>
        <w:rPr>
          <w:bCs/>
        </w:rPr>
        <w:t>subject</w:t>
      </w:r>
      <w:proofErr w:type="spellEnd"/>
      <w:r>
        <w:rPr>
          <w:bCs/>
        </w:rPr>
        <w:t xml:space="preserve"> to the tender </w:t>
      </w:r>
      <w:proofErr w:type="spellStart"/>
      <w:r>
        <w:rPr>
          <w:bCs/>
        </w:rPr>
        <w:t>are</w:t>
      </w:r>
      <w:proofErr w:type="spellEnd"/>
      <w:r>
        <w:rPr>
          <w:bCs/>
        </w:rPr>
        <w:t xml:space="preserve"> </w:t>
      </w:r>
      <w:proofErr w:type="spellStart"/>
      <w:r>
        <w:rPr>
          <w:bCs/>
        </w:rPr>
        <w:t>signed</w:t>
      </w:r>
      <w:proofErr w:type="spellEnd"/>
      <w:r>
        <w:rPr>
          <w:bCs/>
        </w:rPr>
        <w:t xml:space="preserve"> with symbol IP-</w:t>
      </w:r>
      <w:proofErr w:type="spellStart"/>
      <w:r>
        <w:rPr>
          <w:bCs/>
        </w:rPr>
        <w:t>production</w:t>
      </w:r>
      <w:proofErr w:type="spellEnd"/>
      <w:r>
        <w:rPr>
          <w:bCs/>
        </w:rPr>
        <w:t xml:space="preserve"> </w:t>
      </w:r>
      <w:proofErr w:type="spellStart"/>
      <w:r>
        <w:rPr>
          <w:bCs/>
        </w:rPr>
        <w:t>objects</w:t>
      </w:r>
      <w:proofErr w:type="spellEnd"/>
      <w:r>
        <w:rPr>
          <w:bCs/>
        </w:rPr>
        <w:t xml:space="preserve">’ , </w:t>
      </w:r>
      <w:proofErr w:type="spellStart"/>
      <w:r>
        <w:rPr>
          <w:bCs/>
        </w:rPr>
        <w:t>warehouses</w:t>
      </w:r>
      <w:proofErr w:type="spellEnd"/>
      <w:r>
        <w:rPr>
          <w:bCs/>
        </w:rPr>
        <w:t xml:space="preserve">, </w:t>
      </w:r>
      <w:proofErr w:type="spellStart"/>
      <w:r>
        <w:rPr>
          <w:bCs/>
        </w:rPr>
        <w:t>depots</w:t>
      </w:r>
      <w:proofErr w:type="spellEnd"/>
      <w:r>
        <w:rPr>
          <w:bCs/>
        </w:rPr>
        <w:t xml:space="preserve"> </w:t>
      </w:r>
      <w:proofErr w:type="spellStart"/>
      <w:r>
        <w:rPr>
          <w:bCs/>
        </w:rPr>
        <w:t>area</w:t>
      </w:r>
      <w:proofErr w:type="spellEnd"/>
      <w:r>
        <w:rPr>
          <w:bCs/>
        </w:rPr>
        <w:t>.</w:t>
      </w:r>
    </w:p>
    <w:p w:rsidR="00486908" w:rsidRDefault="00486908" w:rsidP="00D60221">
      <w:pPr>
        <w:jc w:val="both"/>
        <w:rPr>
          <w:bCs/>
        </w:rPr>
      </w:pPr>
    </w:p>
    <w:p w:rsidR="00486908" w:rsidRDefault="00486908" w:rsidP="00D60221">
      <w:pPr>
        <w:jc w:val="both"/>
        <w:rPr>
          <w:bCs/>
          <w:lang w:val="en-US"/>
        </w:rPr>
      </w:pPr>
      <w:r>
        <w:rPr>
          <w:b/>
          <w:bCs/>
          <w:color w:val="000000"/>
          <w:lang w:val="en-US"/>
        </w:rPr>
        <w:t>The calling gross price of the property is PLN</w:t>
      </w:r>
      <w:r>
        <w:rPr>
          <w:color w:val="000000"/>
          <w:lang w:val="en-US"/>
        </w:rPr>
        <w:t xml:space="preserve"> </w:t>
      </w:r>
      <w:r w:rsidR="003D0ED9">
        <w:rPr>
          <w:rStyle w:val="Pogrubienie"/>
          <w:lang w:val="en-US"/>
        </w:rPr>
        <w:t>4.457.151</w:t>
      </w:r>
      <w:r>
        <w:rPr>
          <w:rStyle w:val="Pogrubienie"/>
          <w:lang w:val="en-US"/>
        </w:rPr>
        <w:t xml:space="preserve">,00 </w:t>
      </w:r>
      <w:r w:rsidR="003D0ED9">
        <w:rPr>
          <w:lang w:val="en-US"/>
        </w:rPr>
        <w:t xml:space="preserve">(in words: PLN four million four hundred and fifty seven thousand one hundred and fifty one </w:t>
      </w:r>
      <w:r>
        <w:rPr>
          <w:lang w:val="en-US"/>
        </w:rPr>
        <w:t>00</w:t>
      </w:r>
      <w:r>
        <w:rPr>
          <w:bCs/>
          <w:lang w:val="en-US"/>
        </w:rPr>
        <w:t>/100). The price is inclusive of 23% VAT tax.</w:t>
      </w:r>
    </w:p>
    <w:p w:rsidR="00486908" w:rsidRDefault="00486908" w:rsidP="00D60221">
      <w:pPr>
        <w:jc w:val="both"/>
        <w:rPr>
          <w:bCs/>
          <w:lang w:val="en-US"/>
        </w:rPr>
      </w:pPr>
    </w:p>
    <w:p w:rsidR="00486908" w:rsidRDefault="00486908" w:rsidP="00D60221">
      <w:pPr>
        <w:jc w:val="both"/>
        <w:rPr>
          <w:b/>
          <w:bCs/>
          <w:lang w:val="en-US"/>
        </w:rPr>
      </w:pPr>
      <w:r>
        <w:rPr>
          <w:lang w:val="en-US"/>
        </w:rPr>
        <w:t xml:space="preserve">The tenderer is obliged to submit the tender guarantee in the amount of </w:t>
      </w:r>
      <w:r>
        <w:rPr>
          <w:b/>
          <w:bCs/>
          <w:lang w:val="en-US"/>
        </w:rPr>
        <w:t>PLN</w:t>
      </w:r>
      <w:r>
        <w:rPr>
          <w:lang w:val="en-US"/>
        </w:rPr>
        <w:t xml:space="preserve"> </w:t>
      </w:r>
      <w:r w:rsidR="003D0ED9">
        <w:rPr>
          <w:b/>
          <w:bCs/>
          <w:lang w:eastAsia="ar-SA"/>
        </w:rPr>
        <w:t>1.337.144,30</w:t>
      </w:r>
      <w:r w:rsidR="003D0ED9" w:rsidRPr="001F2397">
        <w:rPr>
          <w:b/>
          <w:bCs/>
          <w:lang w:eastAsia="ar-SA"/>
        </w:rPr>
        <w:t xml:space="preserve"> </w:t>
      </w:r>
      <w:r>
        <w:rPr>
          <w:b/>
          <w:bCs/>
          <w:lang w:val="en-US"/>
        </w:rPr>
        <w:t xml:space="preserve"> (in words: PLN one </w:t>
      </w:r>
      <w:r w:rsidR="003D0ED9">
        <w:rPr>
          <w:b/>
          <w:bCs/>
          <w:lang w:val="en-US"/>
        </w:rPr>
        <w:t xml:space="preserve">million three </w:t>
      </w:r>
      <w:r>
        <w:rPr>
          <w:b/>
          <w:bCs/>
          <w:lang w:val="en-US"/>
        </w:rPr>
        <w:t xml:space="preserve">hundred and </w:t>
      </w:r>
      <w:r w:rsidR="002301A0">
        <w:rPr>
          <w:b/>
          <w:bCs/>
          <w:lang w:val="en-US"/>
        </w:rPr>
        <w:t>thirty seven thousand one hundred and forty four 30</w:t>
      </w:r>
      <w:r>
        <w:rPr>
          <w:b/>
          <w:bCs/>
          <w:lang w:val="en-US"/>
        </w:rPr>
        <w:t>/100</w:t>
      </w:r>
      <w:r>
        <w:rPr>
          <w:lang w:val="en-US"/>
        </w:rPr>
        <w:t xml:space="preserve">) to be transferred to the Katowice Special Economic Zone Co. bank account (Deutsche Bank PBC S.A. 09 1910 1048 2501 9911 2936 0001) </w:t>
      </w:r>
      <w:r w:rsidR="002301A0">
        <w:rPr>
          <w:b/>
          <w:bCs/>
          <w:lang w:val="en-US"/>
        </w:rPr>
        <w:t>till the 03.03.2017</w:t>
      </w:r>
      <w:r>
        <w:rPr>
          <w:b/>
          <w:bCs/>
          <w:lang w:val="en-US"/>
        </w:rPr>
        <w:t xml:space="preserve"> r.</w:t>
      </w:r>
    </w:p>
    <w:p w:rsidR="00D60221" w:rsidRDefault="00D60221" w:rsidP="00D60221">
      <w:pPr>
        <w:jc w:val="both"/>
        <w:rPr>
          <w:b/>
          <w:bCs/>
          <w:lang w:val="en-US"/>
        </w:rPr>
      </w:pPr>
    </w:p>
    <w:p w:rsidR="00D60221" w:rsidRDefault="00D60221" w:rsidP="00D60221">
      <w:pPr>
        <w:spacing w:before="120"/>
        <w:jc w:val="both"/>
        <w:rPr>
          <w:b/>
          <w:lang w:val="en-US"/>
        </w:rPr>
      </w:pPr>
      <w:r>
        <w:rPr>
          <w:b/>
          <w:lang w:val="en-US"/>
        </w:rPr>
        <w:t xml:space="preserve">The tender </w:t>
      </w:r>
      <w:r>
        <w:rPr>
          <w:b/>
          <w:lang w:val="en-US"/>
        </w:rPr>
        <w:t>will be held on March 6</w:t>
      </w:r>
      <w:r>
        <w:rPr>
          <w:b/>
          <w:vertAlign w:val="superscript"/>
          <w:lang w:val="en-US"/>
        </w:rPr>
        <w:t>th</w:t>
      </w:r>
      <w:r>
        <w:rPr>
          <w:b/>
          <w:lang w:val="en-US"/>
        </w:rPr>
        <w:t xml:space="preserve"> 2017</w:t>
      </w:r>
      <w:r>
        <w:rPr>
          <w:b/>
          <w:lang w:val="en-US"/>
        </w:rPr>
        <w:t xml:space="preserve">, at 10.00 a.m. in the headquarters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0E22A8" w:rsidRDefault="000E22A8" w:rsidP="00D60221">
      <w:pPr>
        <w:spacing w:before="120"/>
        <w:jc w:val="both"/>
        <w:rPr>
          <w:b/>
          <w:lang w:val="en-US"/>
        </w:rPr>
      </w:pPr>
    </w:p>
    <w:p w:rsidR="000E22A8" w:rsidRDefault="000E22A8" w:rsidP="000E22A8">
      <w:pPr>
        <w:rPr>
          <w:lang w:val="en-US"/>
        </w:rPr>
      </w:pPr>
      <w:r>
        <w:rPr>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Pr>
          <w:b/>
          <w:bCs/>
          <w:lang w:val="en-US"/>
        </w:rPr>
        <w:t>by March 6</w:t>
      </w:r>
      <w:r>
        <w:rPr>
          <w:b/>
          <w:bCs/>
          <w:vertAlign w:val="superscript"/>
          <w:lang w:val="en-US"/>
        </w:rPr>
        <w:t>th</w:t>
      </w:r>
      <w:r>
        <w:rPr>
          <w:b/>
          <w:bCs/>
          <w:lang w:val="en-US"/>
        </w:rPr>
        <w:t xml:space="preserve"> 2013, 9.30 AM, </w:t>
      </w:r>
      <w:r>
        <w:rPr>
          <w:lang w:val="en-US"/>
        </w:rPr>
        <w:t>in the seat of the negotiations manager.</w:t>
      </w:r>
    </w:p>
    <w:p w:rsidR="000E22A8" w:rsidRDefault="000E22A8" w:rsidP="000E22A8">
      <w:pPr>
        <w:rPr>
          <w:b/>
          <w:lang w:val="en-US"/>
        </w:rPr>
      </w:pPr>
    </w:p>
    <w:p w:rsidR="000E22A8" w:rsidRDefault="000E22A8" w:rsidP="000E22A8">
      <w:pPr>
        <w:rPr>
          <w:lang w:val="en-US"/>
        </w:rPr>
      </w:pPr>
      <w:r>
        <w:rPr>
          <w:lang w:val="en-US"/>
        </w:rPr>
        <w:lastRenderedPageBreak/>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cost for of the “Specification” is </w:t>
      </w:r>
      <w:r>
        <w:rPr>
          <w:b/>
          <w:bCs/>
          <w:lang w:val="en-US"/>
        </w:rPr>
        <w:t>10.000</w:t>
      </w:r>
      <w:r>
        <w:rPr>
          <w:lang w:val="en-US"/>
        </w:rPr>
        <w:t xml:space="preserve"> </w:t>
      </w:r>
      <w:r>
        <w:rPr>
          <w:b/>
          <w:lang w:val="en-US"/>
        </w:rPr>
        <w:t>PLN + 23 %VAT (in words: ten thousand 00/100 + 23%VAT).</w:t>
      </w:r>
    </w:p>
    <w:p w:rsidR="000E22A8" w:rsidRDefault="000E22A8" w:rsidP="000E22A8">
      <w:pPr>
        <w:rPr>
          <w:lang w:val="en-US"/>
        </w:rPr>
      </w:pPr>
    </w:p>
    <w:p w:rsidR="000E22A8" w:rsidRDefault="000E22A8" w:rsidP="000E22A8">
      <w:pPr>
        <w:rPr>
          <w:bCs/>
          <w:i/>
          <w:iCs/>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0E22A8" w:rsidRDefault="000E22A8" w:rsidP="000E22A8">
      <w:pPr>
        <w:rPr>
          <w:bCs/>
          <w:i/>
          <w:iCs/>
          <w:lang w:val="en-US"/>
        </w:rPr>
      </w:pPr>
    </w:p>
    <w:p w:rsidR="000E22A8" w:rsidRDefault="000E22A8" w:rsidP="000E22A8">
      <w:pPr>
        <w:spacing w:before="120"/>
        <w:rPr>
          <w:lang w:val="en-US"/>
        </w:rPr>
      </w:pPr>
      <w:r>
        <w:rPr>
          <w:lang w:val="en-US"/>
        </w:rPr>
        <w:t>The Managing Company claims the right to close the negotiations without choosing any of the offers.</w:t>
      </w:r>
    </w:p>
    <w:p w:rsidR="000E22A8" w:rsidRDefault="000E22A8" w:rsidP="00D60221">
      <w:pPr>
        <w:spacing w:before="120"/>
        <w:jc w:val="both"/>
        <w:rPr>
          <w:b/>
          <w:lang w:val="en-US"/>
        </w:rPr>
      </w:pPr>
    </w:p>
    <w:p w:rsidR="00D60221" w:rsidRDefault="00D60221" w:rsidP="00D60221">
      <w:pPr>
        <w:jc w:val="both"/>
        <w:rPr>
          <w:b/>
          <w:bCs/>
          <w:lang w:val="en-US"/>
        </w:rPr>
      </w:pPr>
    </w:p>
    <w:p w:rsidR="00486908" w:rsidRPr="002A0A33" w:rsidRDefault="00486908" w:rsidP="00D60221">
      <w:pPr>
        <w:jc w:val="both"/>
        <w:rPr>
          <w:lang w:val="en-US"/>
        </w:rPr>
      </w:pPr>
    </w:p>
    <w:sectPr w:rsidR="00486908" w:rsidRPr="002A0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1" w15:restartNumberingAfterBreak="0">
    <w:nsid w:val="26BC442A"/>
    <w:multiLevelType w:val="hybridMultilevel"/>
    <w:tmpl w:val="977AA31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33"/>
    <w:rsid w:val="000E22A8"/>
    <w:rsid w:val="000E37FC"/>
    <w:rsid w:val="002301A0"/>
    <w:rsid w:val="002A0A33"/>
    <w:rsid w:val="003D0ED9"/>
    <w:rsid w:val="00486908"/>
    <w:rsid w:val="00C767B7"/>
    <w:rsid w:val="00D60221"/>
    <w:rsid w:val="00E72323"/>
    <w:rsid w:val="00F60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93CC2-D5C9-4CCE-A67B-157049CA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A3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A33"/>
    <w:pPr>
      <w:widowControl w:val="0"/>
      <w:suppressAutoHyphens/>
      <w:ind w:left="708"/>
    </w:pPr>
    <w:rPr>
      <w:rFonts w:eastAsia="SimSun" w:cs="Mangal"/>
      <w:kern w:val="2"/>
      <w:szCs w:val="21"/>
      <w:lang w:eastAsia="zh-CN" w:bidi="hi-IN"/>
    </w:rPr>
  </w:style>
  <w:style w:type="character" w:styleId="Pogrubienie">
    <w:name w:val="Strong"/>
    <w:qFormat/>
    <w:rsid w:val="00486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495</Words>
  <Characters>2975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7</cp:revision>
  <dcterms:created xsi:type="dcterms:W3CDTF">2017-02-09T13:59:00Z</dcterms:created>
  <dcterms:modified xsi:type="dcterms:W3CDTF">2017-02-09T14:28:00Z</dcterms:modified>
</cp:coreProperties>
</file>